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4996" w:type="pct"/>
        <w:jc w:val="center"/>
        <w:tblLook w:val="01E0"/>
      </w:tblPr>
      <w:tblGrid>
        <w:gridCol w:w="6355"/>
        <w:gridCol w:w="2354"/>
        <w:gridCol w:w="2270"/>
      </w:tblGrid>
      <w:tr w:rsidR="00B2220E" w:rsidRPr="00942C43" w:rsidTr="00475AD2">
        <w:trPr>
          <w:jc w:val="center"/>
        </w:trPr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20E" w:rsidRPr="00942C43" w:rsidRDefault="00B2220E" w:rsidP="00475AD2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المستـــــــوى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6</w:t>
            </w:r>
          </w:p>
        </w:tc>
        <w:tc>
          <w:tcPr>
            <w:tcW w:w="21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20E" w:rsidRPr="00942C43" w:rsidRDefault="00B2220E" w:rsidP="00475AD2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 xml:space="preserve">رقم </w:t>
            </w: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الجذاذة:</w:t>
            </w:r>
          </w:p>
        </w:tc>
      </w:tr>
      <w:tr w:rsidR="00B2220E" w:rsidRPr="00942C43" w:rsidTr="00475AD2">
        <w:trPr>
          <w:jc w:val="center"/>
        </w:trPr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20E" w:rsidRPr="00942C43" w:rsidRDefault="00B2220E" w:rsidP="00475AD2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المــــــــــــادة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>التربية على المواطنة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20E" w:rsidRPr="00942C43" w:rsidRDefault="00B2220E" w:rsidP="00475AD2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المرجـــــــــع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الجديد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20E" w:rsidRPr="00942C43" w:rsidRDefault="00B2220E" w:rsidP="00B2220E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الأسبــــــوع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30و31</w:t>
            </w:r>
            <w:proofErr w:type="spellEnd"/>
          </w:p>
        </w:tc>
      </w:tr>
      <w:tr w:rsidR="00B2220E" w:rsidRPr="00942C43" w:rsidTr="00475AD2">
        <w:trPr>
          <w:jc w:val="center"/>
        </w:trPr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20E" w:rsidRPr="00942C43" w:rsidRDefault="00B2220E" w:rsidP="00B2220E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الموضــــــوع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>حقي وواجبي في المشاركة في تنمية جماعتي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20E" w:rsidRPr="00942C43" w:rsidRDefault="00B2220E" w:rsidP="00B2220E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الـــــــــدرس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bidi="ar-MA"/>
              </w:rPr>
              <w:t>12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20E" w:rsidRPr="00942C43" w:rsidRDefault="00B2220E" w:rsidP="00475AD2">
            <w:pPr>
              <w:bidi/>
              <w:rPr>
                <w:b/>
                <w:bCs/>
                <w:sz w:val="24"/>
                <w:szCs w:val="24"/>
                <w:lang w:bidi="ar-MA"/>
              </w:rPr>
            </w:pPr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 xml:space="preserve">عدد </w:t>
            </w: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 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لحصص:</w:t>
            </w:r>
            <w:proofErr w:type="spellEnd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2</w:t>
            </w:r>
          </w:p>
        </w:tc>
      </w:tr>
      <w:tr w:rsidR="00B2220E" w:rsidRPr="00942C43" w:rsidTr="00475AD2">
        <w:trPr>
          <w:trHeight w:val="476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20E" w:rsidRPr="00B2220E" w:rsidRDefault="00B2220E" w:rsidP="00B2220E">
            <w:pPr>
              <w:bidi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proofErr w:type="gramStart"/>
            <w:r w:rsidRPr="00942C43">
              <w:rPr>
                <w:b/>
                <w:bCs/>
                <w:sz w:val="24"/>
                <w:szCs w:val="24"/>
                <w:rtl/>
                <w:lang w:bidi="ar-MA"/>
              </w:rPr>
              <w:t>الأهداف</w:t>
            </w:r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:</w:t>
            </w:r>
            <w:proofErr w:type="gram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1</w:t>
            </w:r>
            <w:proofErr w:type="spellStart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proofErr w:type="spellEnd"/>
            <w:r w:rsidRPr="00942C4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 xml:space="preserve">معرفي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 xml:space="preserve"> التعرف على معنى الحق و الواجب في المشاركة . </w:t>
            </w: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(2</w:t>
            </w:r>
            <w:proofErr w:type="spellStart"/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 xml:space="preserve">معرفي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>/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 xml:space="preserve">منهجي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 xml:space="preserve">  المقارنة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 xml:space="preserve"> إعداد و إنجاز مشروع . </w:t>
            </w: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  <w:lang w:bidi="ar-MA"/>
              </w:rPr>
              <w:t>(3)</w:t>
            </w:r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 xml:space="preserve">مواقف و 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 xml:space="preserve">اتجاهات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>:</w:t>
            </w:r>
            <w:proofErr w:type="spellEnd"/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 xml:space="preserve"> ممارسة المشاركة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 xml:space="preserve"> التضامن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MA"/>
              </w:rPr>
              <w:t xml:space="preserve"> التعاون .  </w:t>
            </w:r>
          </w:p>
        </w:tc>
      </w:tr>
    </w:tbl>
    <w:p w:rsidR="00B2220E" w:rsidRPr="003E0FCE" w:rsidRDefault="00B2220E" w:rsidP="00B2220E">
      <w:pPr>
        <w:tabs>
          <w:tab w:val="left" w:pos="2690"/>
        </w:tabs>
        <w:bidi/>
        <w:rPr>
          <w:rFonts w:asciiTheme="minorBidi" w:hAnsiTheme="minorBidi" w:cstheme="minorBidi"/>
          <w:b/>
          <w:bCs/>
          <w:color w:val="FF0000"/>
          <w:sz w:val="24"/>
          <w:szCs w:val="24"/>
          <w:lang w:bidi="ar-MA"/>
        </w:rPr>
      </w:pPr>
    </w:p>
    <w:tbl>
      <w:tblPr>
        <w:tblStyle w:val="Grilledutableau"/>
        <w:bidiVisual/>
        <w:tblW w:w="5000" w:type="pct"/>
        <w:jc w:val="center"/>
        <w:tblLook w:val="01E0"/>
      </w:tblPr>
      <w:tblGrid>
        <w:gridCol w:w="858"/>
        <w:gridCol w:w="847"/>
        <w:gridCol w:w="5344"/>
        <w:gridCol w:w="3939"/>
      </w:tblGrid>
      <w:tr w:rsidR="007B1909" w:rsidRPr="003E0FCE" w:rsidTr="00B2220E">
        <w:trPr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تمهيد</w:t>
            </w:r>
            <w:proofErr w:type="gramEnd"/>
          </w:p>
        </w:tc>
        <w:tc>
          <w:tcPr>
            <w:tcW w:w="4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09" w:rsidRPr="003E0FCE" w:rsidRDefault="007B1909" w:rsidP="00E51BC2">
            <w:pPr>
              <w:tabs>
                <w:tab w:val="left" w:pos="2690"/>
              </w:tabs>
              <w:bidi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يشير التمهيد إلى استحضار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تعلمات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سابقة مرتبطة بالحق و الواجب و المشاركة و كيف يمكن توظيف تلك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التعلمات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في تنمية حس المشاركة لدى الأطفال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،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باعتبارها حقا وواجبا . فممارستها كحق للأطفال يعكس ما تضمنه لهم المواطنة من حقوق و مشاركتهم كواجب و كيف يسهم ذلك في تنمية محيطهم يعكس أيضا ما تتطلبه منهم المواطنة من واجبات و هو ما يبدو من خلال المادتين 13 و 15 من الاتفاقية ومن خلال إعلان أحد المجالس البلدية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/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القروية بتخصيص دورته للتداول في اقتراحات الأطفال </w:t>
            </w:r>
          </w:p>
        </w:tc>
      </w:tr>
      <w:tr w:rsidR="003E0FCE" w:rsidRPr="003E0FCE" w:rsidTr="00B2220E">
        <w:trPr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أنشطة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للتعلم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مراحل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المعالجة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عناصر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أجوبة عن أنشطة وحصيلة التعلم</w:t>
            </w:r>
          </w:p>
        </w:tc>
      </w:tr>
      <w:tr w:rsidR="003E0FCE" w:rsidRPr="003E0FCE" w:rsidTr="00B2220E">
        <w:trPr>
          <w:trHeight w:val="3195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  <w:rtl/>
                <w:lang w:bidi="ar-MA"/>
              </w:rPr>
            </w:pP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  <w:rtl/>
                <w:lang w:bidi="ar-MA"/>
              </w:rPr>
              <w:t>النشاط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  <w:rtl/>
                <w:lang w:bidi="ar-MA"/>
              </w:rPr>
              <w:t xml:space="preserve"> 1</w:t>
            </w: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أتعرف حقي في المشاركة داخل 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الجماعة .</w:t>
            </w:r>
            <w:proofErr w:type="gramEnd"/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الصور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نصوص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09" w:rsidRPr="00B2220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</w:pP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*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ثلاث بطاقات أرسلها أطفال من مناطق مختلفة لممثليهم في المجالس البلدية أو القروية . يطرحون فيها بعض مطالبهم . </w:t>
            </w:r>
          </w:p>
          <w:p w:rsidR="007B1909" w:rsidRPr="00B2220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*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البطاقات فرصة للتعرف على حق الأطفال وواجبهم في المشاركة . و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تحسيسهم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بضرورة ملأ هذا الدور .</w:t>
            </w:r>
          </w:p>
          <w:p w:rsidR="007B1909" w:rsidRPr="00B2220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</w:pP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*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البطاق</w:t>
            </w:r>
            <w:proofErr w:type="gram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ة الأو</w:t>
            </w:r>
            <w:proofErr w:type="gram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لى لأطفال قرية أولاد موسى حيث لا يجدون مكتبة يقرؤون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بها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،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كما أن مدرستهم مركزية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،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تستقطب تلاميذ/ات مجموعة قرى . مما يضطرهم للبقاء طيلة اليوم بفضاء المدرسة لكنهم لا يتوفرون على مطعم . لذلك تعكس بطاقاتهم ظروف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التمدرس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،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كما جاء طلبهم واضحا . مكتبة و مطعم . </w:t>
            </w:r>
          </w:p>
          <w:p w:rsidR="007B1909" w:rsidRPr="00B2220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</w:pP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*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البطاقة الثانية موضوعها يتصل بالحماية من خلال حق الأطفال في السلامة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الطرقية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من خلال طلبهم للمجلس تحويل الزنقة التي توجد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بها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عمارة سكناهم من زنقة باتجاهين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،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إلى زنقة باتجاه واحد نظرا لاستعمالها من طرف مختلف وسائل النقل بالرغم من ضيقها و هو ما يسبب لهم تهديدا لسلامتهم . </w:t>
            </w:r>
          </w:p>
          <w:p w:rsidR="007B1909" w:rsidRPr="003E0FCE" w:rsidRDefault="007B1909" w:rsidP="003E0FCE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*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البطاقة الثالثة تعكس أيضا انشغال مجموعة من الأطفال بما يحيط بهم عن </w:t>
            </w:r>
            <w:proofErr w:type="gram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قرب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،</w:t>
            </w:r>
            <w:proofErr w:type="spellEnd"/>
            <w:proofErr w:type="gram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فقد لاحظوا تردد أطفال في عمرهم على الحي و قضاء اليوم بين أزقته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،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الأوصاف تشير إلى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"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أطفال الشوارع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"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 . و انتباههم للظاهرة و تساؤلهم عنها يعكس الوعي بأن المكان الطبيعي للأطفال هو المدرسة </w:t>
            </w:r>
            <w:proofErr w:type="gram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أولا .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  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09" w:rsidRPr="003E0FC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الموضوعات التي تشغل الأطفال من خلال بطاقاتهم هي 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كالتالي :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</w:pP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-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الحق في توفير ظروف ملائمة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>لتمدرس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 xml:space="preserve"> أطفال المجال القروي . </w:t>
            </w: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</w:pP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>-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 xml:space="preserve"> الحق في السلامة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>الطرقية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 xml:space="preserve"> </w:t>
            </w: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</w:pP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>-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 xml:space="preserve"> ظاهرة أطفال الشوارع . </w:t>
            </w: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>*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 xml:space="preserve"> يمكن للمتعلم أن يختار أي موضوع من موضوعات البطاقات يجده يشكل إحدى 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>انشغالاته .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 xml:space="preserve"> فقد يختار أطفال </w:t>
            </w:r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/>
              </w:rPr>
              <w:t xml:space="preserve">المجال القروي مثلا بطاقة 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أولاد  موسى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،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إ\ا كانوا لا يتوفرون على نفس البنيات . </w:t>
            </w: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</w:pP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الأسئلة هي فرصة للتمرين على الهدف من الدرس هو المشاركة كحق و 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كواجب .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bidi="ar-MA"/>
              </w:rPr>
              <w:t xml:space="preserve"> </w:t>
            </w:r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 xml:space="preserve">  </w:t>
            </w:r>
          </w:p>
        </w:tc>
      </w:tr>
      <w:tr w:rsidR="003E0FCE" w:rsidRPr="003E0FCE" w:rsidTr="00B2220E">
        <w:trPr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  <w:rtl/>
                <w:lang w:bidi="ar-MA"/>
              </w:rPr>
            </w:pPr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  <w:rtl/>
                <w:lang w:bidi="ar-MA"/>
              </w:rPr>
              <w:t>نشاط 2</w:t>
            </w: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أتعرف حقي وواجبي في المشاركة لتنمية جماعتي من خلال مشروع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صور</w:t>
            </w: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09" w:rsidRPr="00B2220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</w:pP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*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يطلب من المتعلم أن ينطلق من آخر حلقة في النشاط </w:t>
            </w:r>
            <w:proofErr w:type="gram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1 .</w:t>
            </w:r>
            <w:proofErr w:type="gram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</w:t>
            </w:r>
          </w:p>
          <w:p w:rsidR="007B1909" w:rsidRPr="00B2220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و يتقمص دور أحد أطفال مدرسة أولاد موسى بعد أن يطلع على جواب المجلس </w:t>
            </w:r>
            <w:proofErr w:type="gram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القروي .</w:t>
            </w:r>
            <w:proofErr w:type="gram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يقرر أن يعد مقترحات لمشروع موضوع البطاقة لتقديمها لهم عند زيارتهم </w:t>
            </w:r>
            <w:proofErr w:type="gram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للمدرسة .</w:t>
            </w:r>
            <w:proofErr w:type="gram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</w:t>
            </w:r>
          </w:p>
          <w:p w:rsidR="007B1909" w:rsidRPr="00B2220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</w:pP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*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تعزيز مكتسبات السنة </w:t>
            </w:r>
            <w:proofErr w:type="gram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الماضية ح</w:t>
            </w:r>
            <w:proofErr w:type="gram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ول اعداد مشروع . من خلال استحضار هيكلة المشروع . </w:t>
            </w:r>
          </w:p>
          <w:p w:rsidR="007B1909" w:rsidRPr="00B2220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</w:pP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1-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طبيعة المشروع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/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تحديد الحاجة </w:t>
            </w:r>
            <w:proofErr w:type="gram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إليه</w:t>
            </w:r>
            <w:proofErr w:type="gram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من خلال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–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ماذا نريد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؟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</w:t>
            </w:r>
            <w:proofErr w:type="gram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مطعم</w:t>
            </w:r>
            <w:proofErr w:type="gram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و مكتبة </w:t>
            </w:r>
          </w:p>
          <w:p w:rsidR="007B1909" w:rsidRPr="00B2220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</w:pP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2-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الهدف من المشروع </w:t>
            </w:r>
          </w:p>
          <w:p w:rsidR="007B1909" w:rsidRPr="00B2220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لماذا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؟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من أجل توفير شروط ملائمة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التمدرس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. </w:t>
            </w:r>
          </w:p>
          <w:p w:rsidR="007B1909" w:rsidRPr="00B2220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</w:pP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3-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كيف نحقق المشروع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؟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</w:t>
            </w:r>
          </w:p>
          <w:p w:rsidR="007B1909" w:rsidRPr="00B2220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</w:pPr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الجهات التي يمكنها أن تساهم في إنجاز المشروع مثلا المجلس القروي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،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وزارة التربية الوطنية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،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جمعية محلية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،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اليونيسيف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،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فرع جمعية المهندسين المعماريين . </w:t>
            </w:r>
          </w:p>
          <w:p w:rsidR="007B1909" w:rsidRPr="003E0FCE" w:rsidRDefault="007B1909" w:rsidP="00E51BC2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هذه المراحل أساسية في بناء كل مشروع .</w:t>
            </w:r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</w:p>
        </w:tc>
        <w:tc>
          <w:tcPr>
            <w:tcW w:w="1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909" w:rsidRPr="003E0FCE" w:rsidRDefault="007B1909" w:rsidP="00E51BC2">
            <w:pPr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</w:pP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يمكن للمتعلم أن يجيب عن كل سؤال من الأسئلة 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المطروحة .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لكن الأساسي الذي ينبغي أن يحتفظ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به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إلى جانب تنمية حسه </w:t>
            </w:r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 xml:space="preserve">في المشاركة كحق و كواجب هو تلك المراحل الثلاثة الأساسية في بناء كل 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>مشروع  .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 xml:space="preserve"> </w:t>
            </w:r>
          </w:p>
          <w:p w:rsidR="007B1909" w:rsidRPr="003E0FCE" w:rsidRDefault="007B1909" w:rsidP="00E51BC2">
            <w:pPr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</w:pPr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 xml:space="preserve">طبيعة المشروع و الهدف منه ووسائل 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>تحقيقه .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 xml:space="preserve"> </w:t>
            </w:r>
          </w:p>
          <w:p w:rsidR="007B1909" w:rsidRPr="003E0FCE" w:rsidRDefault="007B1909" w:rsidP="00E51BC2">
            <w:pPr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</w:pP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>*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 xml:space="preserve"> كما يتعلم البرهنة و الإقناع فالمشروع قد يكون مفيدا لمن يقترحه لكن طريقة الدفاع عنه و الإقناع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>به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 xml:space="preserve"> هو ما يجعله مشروعا قابلا 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>للإنجاز .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val="en-US" w:bidi="ar-MA"/>
              </w:rPr>
              <w:t xml:space="preserve"> </w:t>
            </w:r>
          </w:p>
        </w:tc>
      </w:tr>
      <w:tr w:rsidR="003E0FCE" w:rsidRPr="003E0FCE" w:rsidTr="00B2220E">
        <w:tblPrEx>
          <w:jc w:val="left"/>
          <w:tblLook w:val="04A0"/>
        </w:tblPrEx>
        <w:trPr>
          <w:trHeight w:val="2221"/>
        </w:trPr>
        <w:tc>
          <w:tcPr>
            <w:tcW w:w="390" w:type="pct"/>
          </w:tcPr>
          <w:p w:rsidR="003E0FCE" w:rsidRPr="003E0FCE" w:rsidRDefault="003E0FCE" w:rsidP="005B31BD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3E0FCE" w:rsidRPr="003E0FCE" w:rsidRDefault="003E0FCE" w:rsidP="005B31BD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3E0FCE" w:rsidRPr="003E0FCE" w:rsidRDefault="003E0FCE" w:rsidP="005B31BD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3E0FCE" w:rsidRPr="003E0FCE" w:rsidRDefault="003E0FCE" w:rsidP="005B31BD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توظيف</w:t>
            </w:r>
            <w:proofErr w:type="gramEnd"/>
          </w:p>
          <w:p w:rsidR="003E0FCE" w:rsidRPr="003E0FCE" w:rsidRDefault="003E0FCE" w:rsidP="005B31BD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التعلم</w:t>
            </w:r>
            <w:proofErr w:type="gramEnd"/>
          </w:p>
        </w:tc>
        <w:tc>
          <w:tcPr>
            <w:tcW w:w="385" w:type="pct"/>
          </w:tcPr>
          <w:p w:rsidR="003E0FCE" w:rsidRPr="003E0FCE" w:rsidRDefault="003E0FCE" w:rsidP="005B31BD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رسم </w:t>
            </w:r>
          </w:p>
        </w:tc>
        <w:tc>
          <w:tcPr>
            <w:tcW w:w="2432" w:type="pct"/>
          </w:tcPr>
          <w:p w:rsidR="003E0FCE" w:rsidRPr="003E0FCE" w:rsidRDefault="003E0FCE" w:rsidP="005B31BD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بناء على الترابط بين مكونات هذا 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الدرس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،</w:t>
            </w:r>
            <w:proofErr w:type="spellEnd"/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يستمر المتعلم في تصور كل مراحل المشروع . ففرع جمعية المهندسين المعماريين الذي يعتبر أحد الشركاء في إنجاز المشروع قد هيأت مهندسته تصميما وبعثت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به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للتلاميذ لإبداء رأيهم فيه . </w:t>
            </w:r>
          </w:p>
          <w:p w:rsidR="003E0FCE" w:rsidRPr="003E0FCE" w:rsidRDefault="003E0FCE" w:rsidP="005B31BD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معاينة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التصميم و مناقشته بين التلاميذ </w:t>
            </w:r>
          </w:p>
          <w:p w:rsidR="003E0FCE" w:rsidRPr="003E0FCE" w:rsidRDefault="003E0FCE" w:rsidP="005B31BD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اتضح لبعض التلاميذ أن التصميم لا يستجيب للحاجيات الخاصة لصديقيهما إبراهيم و سعاد اللذان يستعملان الكرسي 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المتحرك .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</w:p>
          <w:p w:rsidR="003E0FCE" w:rsidRPr="003E0FCE" w:rsidRDefault="003E0FCE" w:rsidP="005B31BD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باعتبار مدخل المكتبة و المطعم لا يتوفران على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ولوجيات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لهم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.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</w:p>
          <w:p w:rsidR="003E0FCE" w:rsidRPr="003E0FCE" w:rsidRDefault="003E0FCE" w:rsidP="005B31BD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قرار مراسلة الجمعية و إعادة التصميم على ضوء الحاجيات الخاصة 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لصديقيهما .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 </w:t>
            </w:r>
          </w:p>
        </w:tc>
        <w:tc>
          <w:tcPr>
            <w:tcW w:w="1792" w:type="pct"/>
          </w:tcPr>
          <w:p w:rsidR="003E0FCE" w:rsidRPr="003E0FCE" w:rsidRDefault="003E0FCE" w:rsidP="005B31BD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مناقشة التصميم يكشف أولا على أن الطابع الـتشاركى لبناء المشروع لا يزال مستمرا . فالمهندسة لم تبعث بالتصميم فقط للمجلس أو الوزارة بل بعثت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به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للمعنيين المباشرين بالمشروع و هم 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التلاميذ .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</w:p>
          <w:p w:rsidR="003E0FCE" w:rsidRPr="003E0FCE" w:rsidRDefault="003E0FCE" w:rsidP="005B31BD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لنتصور أن التصميم بعث فقط للوزارة و المجلس هل كان بإمكانهم الانتباه إلى الحاجيات الخاصة لكل من سعاد و إبراهيم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؟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</w:p>
          <w:p w:rsidR="003E0FCE" w:rsidRPr="003E0FCE" w:rsidRDefault="003E0FCE" w:rsidP="005B31BD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إن الاستماع إلى صوت التلاميذ في بناء مشاريع ذات صلة بهم و إشراك الأطفال بصفة عامة تكون فائدته 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مؤكدة .</w:t>
            </w:r>
            <w:proofErr w:type="gramEnd"/>
          </w:p>
        </w:tc>
      </w:tr>
      <w:tr w:rsidR="003E0FCE" w:rsidRPr="003E0FCE" w:rsidTr="00B2220E">
        <w:tblPrEx>
          <w:jc w:val="left"/>
          <w:tblLook w:val="04A0"/>
        </w:tblPrEx>
        <w:trPr>
          <w:trHeight w:val="1820"/>
        </w:trPr>
        <w:tc>
          <w:tcPr>
            <w:tcW w:w="390" w:type="pct"/>
          </w:tcPr>
          <w:p w:rsidR="003E0FCE" w:rsidRPr="003E0FCE" w:rsidRDefault="003E0FCE" w:rsidP="005B31BD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3E0FCE" w:rsidRPr="003E0FCE" w:rsidRDefault="003E0FCE" w:rsidP="005B31BD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3E0FCE" w:rsidRPr="003E0FCE" w:rsidRDefault="003E0FCE" w:rsidP="005B31BD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تقويم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التعلم</w:t>
            </w:r>
          </w:p>
        </w:tc>
        <w:tc>
          <w:tcPr>
            <w:tcW w:w="385" w:type="pct"/>
          </w:tcPr>
          <w:p w:rsidR="003E0FCE" w:rsidRPr="003E0FCE" w:rsidRDefault="003E0FCE" w:rsidP="005B31BD">
            <w:pPr>
              <w:tabs>
                <w:tab w:val="left" w:pos="2690"/>
              </w:tabs>
              <w:bidi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صورة</w:t>
            </w:r>
            <w:proofErr w:type="gramEnd"/>
          </w:p>
        </w:tc>
        <w:tc>
          <w:tcPr>
            <w:tcW w:w="2432" w:type="pct"/>
          </w:tcPr>
          <w:p w:rsidR="003E0FCE" w:rsidRPr="003E0FCE" w:rsidRDefault="003E0FCE" w:rsidP="005B31BD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*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يحاول المتعلم أن يقيس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تعلماته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من خلال الانتباه إلى محيطه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،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الحي الذي يقطن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به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مثلا ... و رصد بعض المشاكل التي تبرز له . يلاحظ بأن المصابيح 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معطلة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،</w:t>
            </w:r>
            <w:proofErr w:type="spellEnd"/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أو الأزقة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بها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حفر كثيرة </w:t>
            </w:r>
            <w:proofErr w:type="spell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،</w:t>
            </w:r>
            <w:proofErr w:type="spell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أو لون أرصفة المرور باهت و يحتاج لطلاء جديد ... و يكاتب الجهة المعنية يثيران انتباهها إلى المشكل و يقترح التدخل لمعال</w:t>
            </w:r>
            <w:proofErr w:type="gramStart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>جة الوض</w:t>
            </w:r>
            <w:proofErr w:type="gramEnd"/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ع ... </w:t>
            </w:r>
          </w:p>
        </w:tc>
        <w:tc>
          <w:tcPr>
            <w:tcW w:w="1792" w:type="pct"/>
          </w:tcPr>
          <w:p w:rsidR="003E0FCE" w:rsidRPr="00B2220E" w:rsidRDefault="003E0FCE" w:rsidP="005B31BD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</w:pP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*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الترابط بين حلقات هذا الدرس من خلال الامتدادات بين نشاط و آخر وبين الأنشطة و </w:t>
            </w:r>
            <w:proofErr w:type="gram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التوظيف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،</w:t>
            </w:r>
            <w:proofErr w:type="spellEnd"/>
            <w:proofErr w:type="gram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يبرز جليا الترابط الوثيق بين الحق و الواجب في المشاركة . </w:t>
            </w:r>
          </w:p>
          <w:p w:rsidR="003E0FCE" w:rsidRPr="00B2220E" w:rsidRDefault="003E0FCE" w:rsidP="005B31BD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</w:pP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*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الحق و الواجب هما وجهان لعملة </w:t>
            </w:r>
            <w:proofErr w:type="gram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واحدة .</w:t>
            </w:r>
            <w:proofErr w:type="gram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</w:t>
            </w:r>
          </w:p>
          <w:p w:rsidR="003E0FCE" w:rsidRPr="003E0FCE" w:rsidRDefault="003E0FCE" w:rsidP="005B31BD">
            <w:pPr>
              <w:tabs>
                <w:tab w:val="left" w:pos="2690"/>
              </w:tabs>
              <w:bidi/>
              <w:rPr>
                <w:rFonts w:asciiTheme="minorBidi" w:hAnsiTheme="minorBidi" w:cstheme="minorBidi"/>
                <w:b/>
                <w:bCs/>
                <w:sz w:val="22"/>
                <w:szCs w:val="22"/>
                <w:lang w:bidi="ar-MA"/>
              </w:rPr>
            </w:pPr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فتلاميذ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/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ات مدرسة أولاد موسى مثلا قد مارسوا حقهم في المشارك حين عبروا عن رأيهم في </w:t>
            </w:r>
            <w:proofErr w:type="spellStart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>الخصاص</w:t>
            </w:r>
            <w:proofErr w:type="spellEnd"/>
            <w:r w:rsidRPr="00B2220E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  <w:lang w:bidi="ar-MA"/>
              </w:rPr>
              <w:t xml:space="preserve"> الذي يطال مدرستهم . لكنهم أيضا قاموا بواجبهم عندما كاتبوا المجلس للتدخل و استجاب لطلبهم .</w:t>
            </w:r>
            <w:r w:rsidRPr="003E0FCE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  <w:lang w:bidi="ar-MA"/>
              </w:rPr>
              <w:t xml:space="preserve"> </w:t>
            </w:r>
          </w:p>
        </w:tc>
      </w:tr>
    </w:tbl>
    <w:p w:rsidR="007B1909" w:rsidRPr="003E0FCE" w:rsidRDefault="007B1909" w:rsidP="007B1909">
      <w:pPr>
        <w:tabs>
          <w:tab w:val="left" w:pos="2690"/>
        </w:tabs>
        <w:bidi/>
        <w:rPr>
          <w:rFonts w:asciiTheme="minorBidi" w:hAnsiTheme="minorBidi" w:cstheme="minorBidi"/>
          <w:b/>
          <w:bCs/>
          <w:sz w:val="24"/>
          <w:szCs w:val="24"/>
          <w:rtl/>
          <w:lang w:bidi="ar-MA"/>
        </w:rPr>
      </w:pPr>
    </w:p>
    <w:p w:rsidR="00A27532" w:rsidRDefault="00A27532" w:rsidP="00B2220E">
      <w:pPr>
        <w:rPr>
          <w:rFonts w:hint="cs"/>
          <w:rtl/>
        </w:rPr>
      </w:pPr>
    </w:p>
    <w:p w:rsidR="00B2220E" w:rsidRDefault="00B2220E" w:rsidP="00B2220E">
      <w:pPr>
        <w:rPr>
          <w:rFonts w:hint="cs"/>
          <w:rtl/>
        </w:rPr>
      </w:pPr>
    </w:p>
    <w:p w:rsidR="00B2220E" w:rsidRDefault="00B2220E" w:rsidP="00B2220E">
      <w:pPr>
        <w:jc w:val="right"/>
        <w:rPr>
          <w:rFonts w:hint="cs"/>
          <w:rtl/>
        </w:rPr>
      </w:pPr>
      <w:proofErr w:type="gramStart"/>
      <w:r>
        <w:rPr>
          <w:rFonts w:hint="cs"/>
          <w:rtl/>
        </w:rPr>
        <w:lastRenderedPageBreak/>
        <w:t>الملخص</w:t>
      </w:r>
      <w:proofErr w:type="gramEnd"/>
      <w:r>
        <w:rPr>
          <w:rFonts w:hint="cs"/>
          <w:rtl/>
        </w:rPr>
        <w:t>:</w:t>
      </w:r>
    </w:p>
    <w:p w:rsidR="00B2220E" w:rsidRPr="001048EA" w:rsidRDefault="00B2220E" w:rsidP="00B2220E">
      <w:pPr>
        <w:bidi/>
        <w:spacing w:after="200" w:line="276" w:lineRule="auto"/>
        <w:rPr>
          <w:rFonts w:ascii="Arial" w:hAnsi="Arial" w:cs="Arial" w:hint="cs"/>
          <w:b/>
          <w:bCs/>
          <w:i/>
          <w:iCs/>
          <w:u w:val="single"/>
          <w:rtl/>
        </w:rPr>
      </w:pPr>
      <w:proofErr w:type="gramStart"/>
      <w:r w:rsidRPr="001048EA">
        <w:rPr>
          <w:rFonts w:ascii="Arial" w:hAnsi="Arial" w:cs="Arial"/>
          <w:b/>
          <w:bCs/>
          <w:i/>
          <w:iCs/>
          <w:sz w:val="24"/>
          <w:szCs w:val="24"/>
          <w:u w:val="single"/>
          <w:rtl/>
        </w:rPr>
        <w:t>مقدمة</w:t>
      </w:r>
      <w:proofErr w:type="gramEnd"/>
    </w:p>
    <w:p w:rsidR="00B2220E" w:rsidRDefault="00B2220E" w:rsidP="00B2220E">
      <w:pPr>
        <w:bidi/>
        <w:spacing w:after="200" w:line="276" w:lineRule="auto"/>
        <w:rPr>
          <w:rFonts w:ascii="Arial" w:hAnsi="Arial" w:cs="Arial" w:hint="cs"/>
          <w:b/>
          <w:bCs/>
          <w:color w:val="0000FF"/>
          <w:rtl/>
        </w:rPr>
      </w:pPr>
      <w:r w:rsidRPr="001048EA">
        <w:rPr>
          <w:rFonts w:ascii="Calibri" w:hAnsi="Calibri" w:hint="cs"/>
          <w:b/>
          <w:bCs/>
          <w:color w:val="0000FF"/>
          <w:sz w:val="24"/>
          <w:szCs w:val="24"/>
        </w:rPr>
        <w:t xml:space="preserve"> </w:t>
      </w:r>
      <w:r w:rsidRPr="001048EA">
        <w:rPr>
          <w:rFonts w:ascii="Calibri" w:hAnsi="Calibri"/>
          <w:b/>
          <w:bCs/>
          <w:color w:val="000000"/>
          <w:sz w:val="24"/>
          <w:szCs w:val="24"/>
        </w:rPr>
        <w:t xml:space="preserve">: </w:t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إن انخراطي في الجمعيات</w:t>
      </w:r>
      <w:r w:rsidRPr="001048EA">
        <w:rPr>
          <w:rFonts w:ascii="Calibri" w:hAnsi="Calibri" w:hint="cs"/>
          <w:b/>
          <w:bCs/>
          <w:color w:val="000000"/>
          <w:sz w:val="24"/>
          <w:szCs w:val="24"/>
        </w:rPr>
        <w:t xml:space="preserve"> </w:t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والمجلس الجماعي وبرلمان الطفل وسيلة لممارسة حقي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/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واجبي في المشاركة في تنمية</w:t>
      </w:r>
      <w:r w:rsidRPr="001048EA">
        <w:rPr>
          <w:rFonts w:ascii="Calibri" w:hAnsi="Calibri" w:hint="cs"/>
          <w:b/>
          <w:bCs/>
          <w:color w:val="000000"/>
          <w:sz w:val="24"/>
          <w:szCs w:val="24"/>
        </w:rPr>
        <w:t xml:space="preserve"> </w:t>
      </w:r>
      <w:proofErr w:type="gram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جماعتي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.</w:t>
      </w:r>
      <w:proofErr w:type="spellEnd"/>
      <w:proofErr w:type="gram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فكيف يمكن أن </w:t>
      </w:r>
      <w:proofErr w:type="gram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أشارك</w:t>
      </w:r>
      <w:proofErr w:type="gram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في تنمية جماعتي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؟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وكيف يمكن متابعة مشروع محلي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؟</w:t>
      </w:r>
      <w:proofErr w:type="spellEnd"/>
      <w:r w:rsidRPr="001048EA">
        <w:rPr>
          <w:rFonts w:ascii="Calibri" w:hAnsi="Calibri" w:hint="cs"/>
          <w:b/>
          <w:bCs/>
          <w:color w:val="000000"/>
          <w:sz w:val="24"/>
          <w:szCs w:val="24"/>
        </w:rPr>
        <w:t xml:space="preserve"> </w:t>
      </w:r>
      <w:r w:rsidRPr="001048EA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1048EA">
        <w:rPr>
          <w:rFonts w:ascii="Arial" w:hAnsi="Arial" w:cs="Arial"/>
          <w:b/>
          <w:bCs/>
          <w:color w:val="0000FF"/>
          <w:sz w:val="24"/>
          <w:szCs w:val="24"/>
          <w:rtl/>
        </w:rPr>
        <w:t> </w:t>
      </w:r>
      <w:r w:rsidRPr="001048EA">
        <w:rPr>
          <w:rFonts w:ascii="Calibri" w:hAnsi="Calibri"/>
          <w:b/>
          <w:bCs/>
          <w:i/>
          <w:iCs/>
          <w:sz w:val="24"/>
          <w:szCs w:val="24"/>
          <w:u w:val="single"/>
        </w:rPr>
        <w:t xml:space="preserve">1 – </w:t>
      </w:r>
      <w:r w:rsidRPr="001048EA">
        <w:rPr>
          <w:rFonts w:ascii="Arial" w:hAnsi="Arial" w:cs="Arial"/>
          <w:b/>
          <w:bCs/>
          <w:i/>
          <w:iCs/>
          <w:sz w:val="24"/>
          <w:szCs w:val="24"/>
          <w:u w:val="single"/>
          <w:rtl/>
        </w:rPr>
        <w:t> </w:t>
      </w:r>
      <w:r w:rsidRPr="001048EA">
        <w:rPr>
          <w:rFonts w:ascii="Arial" w:hAnsi="Arial" w:cs="Arial" w:hint="cs"/>
          <w:b/>
          <w:bCs/>
          <w:i/>
          <w:iCs/>
          <w:sz w:val="24"/>
          <w:szCs w:val="24"/>
          <w:u w:val="single"/>
          <w:rtl/>
        </w:rPr>
        <w:t>أتعرف دور بعض</w:t>
      </w:r>
      <w:r w:rsidRPr="001048EA">
        <w:rPr>
          <w:rFonts w:ascii="Calibri" w:hAnsi="Calibri" w:hint="cs"/>
          <w:b/>
          <w:bCs/>
          <w:i/>
          <w:iCs/>
          <w:sz w:val="24"/>
          <w:szCs w:val="24"/>
          <w:u w:val="single"/>
        </w:rPr>
        <w:t xml:space="preserve"> </w:t>
      </w:r>
      <w:r w:rsidRPr="001048EA">
        <w:rPr>
          <w:rFonts w:ascii="Arial" w:hAnsi="Arial" w:cs="Arial"/>
          <w:b/>
          <w:bCs/>
          <w:i/>
          <w:iCs/>
          <w:sz w:val="24"/>
          <w:szCs w:val="24"/>
          <w:u w:val="single"/>
          <w:rtl/>
        </w:rPr>
        <w:t>الجمعيات التي تهتم بإشراك الأطفال في تنمية جماعتهم</w:t>
      </w:r>
      <w:r w:rsidRPr="001048EA">
        <w:rPr>
          <w:rFonts w:ascii="Calibri" w:hAnsi="Calibri"/>
          <w:b/>
          <w:bCs/>
          <w:i/>
          <w:iCs/>
          <w:sz w:val="24"/>
          <w:szCs w:val="24"/>
          <w:u w:val="single"/>
        </w:rPr>
        <w:t xml:space="preserve"> : </w:t>
      </w:r>
      <w:r w:rsidRPr="001048EA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يمكنني أن أساهم في تنمية جماعتي من خلال تطوعي في إحدى</w:t>
      </w:r>
      <w:r w:rsidRPr="001048EA">
        <w:rPr>
          <w:rFonts w:ascii="Calibri" w:hAnsi="Calibri" w:hint="cs"/>
          <w:b/>
          <w:bCs/>
          <w:color w:val="000000"/>
          <w:sz w:val="24"/>
          <w:szCs w:val="24"/>
        </w:rPr>
        <w:t xml:space="preserve"> </w:t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الجمعيات التالية التي تقوم بعدة أنشطة كالبناء والترميم وتمديد الطرق أو تهيئة</w:t>
      </w:r>
      <w:r w:rsidRPr="001048EA">
        <w:rPr>
          <w:rFonts w:ascii="Calibri" w:hAnsi="Calibri" w:hint="cs"/>
          <w:b/>
          <w:bCs/>
          <w:color w:val="000000"/>
          <w:sz w:val="24"/>
          <w:szCs w:val="24"/>
        </w:rPr>
        <w:t xml:space="preserve"> </w:t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مياه بالبادية والاهتمام بالبيئة والصحة والتضامن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،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ومحاربة الأمية والتربية غير</w:t>
      </w:r>
      <w:r w:rsidRPr="001048EA">
        <w:rPr>
          <w:rFonts w:ascii="Calibri" w:hAnsi="Calibri" w:hint="cs"/>
          <w:b/>
          <w:bCs/>
          <w:color w:val="000000"/>
          <w:sz w:val="24"/>
          <w:szCs w:val="24"/>
        </w:rPr>
        <w:t xml:space="preserve"> </w:t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النظامية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،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والدعم المدرسي والاجتماعي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،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مثل جمعيات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أوراش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والجمعيات الكشفية</w:t>
      </w:r>
      <w:r w:rsidRPr="001048EA">
        <w:rPr>
          <w:rFonts w:ascii="Calibri" w:hAnsi="Calibri" w:hint="cs"/>
          <w:b/>
          <w:bCs/>
          <w:color w:val="000000"/>
          <w:sz w:val="24"/>
          <w:szCs w:val="24"/>
        </w:rPr>
        <w:t xml:space="preserve"> </w:t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والجمعيات المهتمة بالتربية والتكوين</w:t>
      </w:r>
      <w:r w:rsidRPr="001048EA">
        <w:rPr>
          <w:rFonts w:ascii="Calibri" w:hAnsi="Calibri"/>
          <w:b/>
          <w:bCs/>
          <w:color w:val="000000"/>
          <w:sz w:val="24"/>
          <w:szCs w:val="24"/>
        </w:rPr>
        <w:t xml:space="preserve"> .</w:t>
      </w:r>
      <w:r w:rsidRPr="001048EA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1048EA">
        <w:rPr>
          <w:rFonts w:ascii="Calibri" w:hAnsi="Calibri"/>
          <w:b/>
          <w:bCs/>
          <w:i/>
          <w:iCs/>
          <w:sz w:val="24"/>
          <w:szCs w:val="24"/>
          <w:u w:val="single"/>
        </w:rPr>
        <w:t xml:space="preserve">2 – </w:t>
      </w:r>
      <w:r w:rsidRPr="001048EA">
        <w:rPr>
          <w:rFonts w:ascii="Arial" w:hAnsi="Arial" w:cs="Arial"/>
          <w:b/>
          <w:bCs/>
          <w:i/>
          <w:iCs/>
          <w:sz w:val="24"/>
          <w:szCs w:val="24"/>
          <w:u w:val="single"/>
          <w:rtl/>
        </w:rPr>
        <w:t> </w:t>
      </w:r>
      <w:r w:rsidRPr="001048EA">
        <w:rPr>
          <w:rFonts w:ascii="Arial" w:hAnsi="Arial" w:cs="Arial" w:hint="cs"/>
          <w:b/>
          <w:bCs/>
          <w:i/>
          <w:iCs/>
          <w:sz w:val="24"/>
          <w:szCs w:val="24"/>
          <w:u w:val="single"/>
          <w:rtl/>
        </w:rPr>
        <w:t>أتبين دور المجلس الجماعي للطفل في</w:t>
      </w:r>
      <w:r w:rsidRPr="001048EA">
        <w:rPr>
          <w:rFonts w:ascii="Calibri" w:hAnsi="Calibri" w:hint="cs"/>
          <w:b/>
          <w:bCs/>
          <w:i/>
          <w:iCs/>
          <w:sz w:val="24"/>
          <w:szCs w:val="24"/>
          <w:u w:val="single"/>
        </w:rPr>
        <w:t xml:space="preserve"> </w:t>
      </w:r>
      <w:r w:rsidRPr="001048EA">
        <w:rPr>
          <w:rFonts w:ascii="Arial" w:hAnsi="Arial" w:cs="Arial"/>
          <w:b/>
          <w:bCs/>
          <w:i/>
          <w:iCs/>
          <w:sz w:val="24"/>
          <w:szCs w:val="24"/>
          <w:u w:val="single"/>
          <w:rtl/>
        </w:rPr>
        <w:t>تمكين الأطفال من المشاركة في تنمية جماعتهم محليا</w:t>
      </w:r>
      <w:r w:rsidRPr="001048EA">
        <w:rPr>
          <w:rFonts w:ascii="Calibri" w:hAnsi="Calibri"/>
          <w:b/>
          <w:bCs/>
          <w:i/>
          <w:iCs/>
          <w:sz w:val="24"/>
          <w:szCs w:val="24"/>
          <w:u w:val="single"/>
        </w:rPr>
        <w:t xml:space="preserve"> : </w:t>
      </w:r>
      <w:r w:rsidRPr="001048EA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يتواجد هذا المجلس في بعض المدن الكبرى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،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يسيره رئيس ومكتب</w:t>
      </w:r>
      <w:r w:rsidRPr="001048EA">
        <w:rPr>
          <w:rFonts w:ascii="Calibri" w:hAnsi="Calibri" w:hint="cs"/>
          <w:b/>
          <w:bCs/>
          <w:color w:val="000000"/>
          <w:sz w:val="24"/>
          <w:szCs w:val="24"/>
        </w:rPr>
        <w:t xml:space="preserve"> </w:t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منتخبين من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التلاميذ،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وتتمثل أهدافه في تربية الأطفال على الاهتمام بالقضايا</w:t>
      </w:r>
      <w:r w:rsidRPr="001048EA">
        <w:rPr>
          <w:rFonts w:ascii="Calibri" w:hAnsi="Calibri" w:hint="cs"/>
          <w:b/>
          <w:bCs/>
          <w:color w:val="000000"/>
          <w:sz w:val="24"/>
          <w:szCs w:val="24"/>
        </w:rPr>
        <w:t xml:space="preserve"> </w:t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المحلية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،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والقيام بأنشطة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تحسيسية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لفائدتهم حول النظافة والتربية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الطرقية</w:t>
      </w:r>
      <w:proofErr w:type="spellEnd"/>
      <w:r w:rsidRPr="001048EA">
        <w:rPr>
          <w:rFonts w:ascii="Calibri" w:hAnsi="Calibri"/>
          <w:b/>
          <w:bCs/>
          <w:color w:val="000000"/>
          <w:sz w:val="24"/>
          <w:szCs w:val="24"/>
        </w:rPr>
        <w:t xml:space="preserve"> .</w:t>
      </w:r>
      <w:r w:rsidRPr="001048EA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1048EA">
        <w:rPr>
          <w:rFonts w:ascii="Calibri" w:hAnsi="Calibri"/>
          <w:b/>
          <w:bCs/>
          <w:i/>
          <w:iCs/>
          <w:sz w:val="24"/>
          <w:szCs w:val="24"/>
          <w:u w:val="single"/>
        </w:rPr>
        <w:t xml:space="preserve">3 – </w:t>
      </w:r>
      <w:r w:rsidRPr="001048EA">
        <w:rPr>
          <w:rFonts w:ascii="Arial" w:hAnsi="Arial" w:cs="Arial"/>
          <w:b/>
          <w:bCs/>
          <w:i/>
          <w:iCs/>
          <w:sz w:val="24"/>
          <w:szCs w:val="24"/>
          <w:u w:val="single"/>
          <w:rtl/>
        </w:rPr>
        <w:t> </w:t>
      </w:r>
      <w:r w:rsidRPr="001048EA">
        <w:rPr>
          <w:rFonts w:ascii="Arial" w:hAnsi="Arial" w:cs="Arial" w:hint="cs"/>
          <w:b/>
          <w:bCs/>
          <w:i/>
          <w:iCs/>
          <w:sz w:val="24"/>
          <w:szCs w:val="24"/>
          <w:u w:val="single"/>
          <w:rtl/>
        </w:rPr>
        <w:t>أكتشف دور برلمان</w:t>
      </w:r>
      <w:r w:rsidRPr="001048EA">
        <w:rPr>
          <w:rFonts w:ascii="Calibri" w:hAnsi="Calibri" w:hint="cs"/>
          <w:b/>
          <w:bCs/>
          <w:i/>
          <w:iCs/>
          <w:sz w:val="24"/>
          <w:szCs w:val="24"/>
          <w:u w:val="single"/>
        </w:rPr>
        <w:t xml:space="preserve"> </w:t>
      </w:r>
      <w:r w:rsidRPr="001048EA">
        <w:rPr>
          <w:rFonts w:ascii="Arial" w:hAnsi="Arial" w:cs="Arial"/>
          <w:b/>
          <w:bCs/>
          <w:i/>
          <w:iCs/>
          <w:sz w:val="24"/>
          <w:szCs w:val="24"/>
          <w:u w:val="single"/>
          <w:rtl/>
        </w:rPr>
        <w:t>الطفل في تمكين الأطفال من المشاركة في تنمية جماعتهم</w:t>
      </w:r>
      <w:r w:rsidRPr="001048EA">
        <w:rPr>
          <w:rFonts w:ascii="Arial" w:hAnsi="Arial" w:cs="Arial"/>
          <w:b/>
          <w:bCs/>
          <w:color w:val="0000FF"/>
          <w:sz w:val="24"/>
          <w:szCs w:val="24"/>
          <w:rtl/>
        </w:rPr>
        <w:t xml:space="preserve"> وطنيا</w:t>
      </w:r>
      <w:r w:rsidRPr="001048EA">
        <w:rPr>
          <w:rFonts w:ascii="Calibri" w:hAnsi="Calibri"/>
          <w:b/>
          <w:bCs/>
          <w:color w:val="000000"/>
          <w:sz w:val="24"/>
          <w:szCs w:val="24"/>
        </w:rPr>
        <w:t xml:space="preserve"> : </w:t>
      </w:r>
      <w:r w:rsidRPr="001048EA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يعتبر برلمان الطفل جهازا أساسيا</w:t>
      </w:r>
      <w:r w:rsidRPr="001048EA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لتنفيذ اتفاقية الأمم المتحدة لحقوق الطفل التي وقع عليها المغرب عام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1993،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يتكون</w:t>
      </w:r>
      <w:r w:rsidRPr="001048EA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من 357 طفلا من مختلف أنحاء المغرب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،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وهو إطار يتيح لهم اقتراح ومناقشة مواضيع</w:t>
      </w:r>
      <w:r w:rsidRPr="001048EA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مرتبطة بحقوق الطفل كالتعليم والصحة والرياضة </w:t>
      </w:r>
      <w:proofErr w:type="gram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والترفيه</w:t>
      </w:r>
      <w:r w:rsidRPr="001048EA">
        <w:rPr>
          <w:rFonts w:ascii="Arial" w:hAnsi="Arial" w:cs="Arial"/>
          <w:b/>
          <w:bCs/>
          <w:color w:val="000000"/>
          <w:sz w:val="24"/>
          <w:szCs w:val="24"/>
        </w:rPr>
        <w:t xml:space="preserve"> .</w:t>
      </w:r>
      <w:proofErr w:type="gramEnd"/>
      <w:r w:rsidRPr="001048EA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1048EA">
        <w:rPr>
          <w:rFonts w:ascii="Arial" w:hAnsi="Arial" w:cs="Arial"/>
          <w:b/>
          <w:bCs/>
          <w:i/>
          <w:iCs/>
          <w:sz w:val="24"/>
          <w:szCs w:val="24"/>
          <w:u w:val="single"/>
          <w:rtl/>
        </w:rPr>
        <w:t> </w:t>
      </w:r>
      <w:r w:rsidRPr="001048EA">
        <w:rPr>
          <w:rFonts w:ascii="Arial" w:hAnsi="Arial" w:cs="Arial"/>
          <w:b/>
          <w:bCs/>
          <w:i/>
          <w:iCs/>
          <w:sz w:val="24"/>
          <w:szCs w:val="24"/>
          <w:u w:val="single"/>
        </w:rPr>
        <w:t xml:space="preserve">4 – </w:t>
      </w:r>
      <w:r w:rsidRPr="001048EA">
        <w:rPr>
          <w:rFonts w:ascii="Arial" w:hAnsi="Arial" w:cs="Arial"/>
          <w:b/>
          <w:bCs/>
          <w:i/>
          <w:iCs/>
          <w:sz w:val="24"/>
          <w:szCs w:val="24"/>
          <w:u w:val="single"/>
          <w:rtl/>
        </w:rPr>
        <w:t> </w:t>
      </w:r>
      <w:r w:rsidRPr="001048EA">
        <w:rPr>
          <w:rFonts w:ascii="Arial" w:hAnsi="Arial" w:cs="Arial" w:hint="cs"/>
          <w:b/>
          <w:bCs/>
          <w:i/>
          <w:iCs/>
          <w:sz w:val="24"/>
          <w:szCs w:val="24"/>
          <w:u w:val="single"/>
          <w:rtl/>
        </w:rPr>
        <w:t>أتابع مشروعا محليا</w:t>
      </w:r>
      <w:r w:rsidRPr="001048EA">
        <w:rPr>
          <w:rFonts w:ascii="Arial" w:hAnsi="Arial" w:cs="Arial"/>
          <w:b/>
          <w:bCs/>
          <w:i/>
          <w:iCs/>
          <w:sz w:val="24"/>
          <w:szCs w:val="24"/>
          <w:u w:val="single"/>
        </w:rPr>
        <w:t xml:space="preserve"> : </w:t>
      </w:r>
      <w:r w:rsidRPr="001048EA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لمتابعة مشروع محلي أتتبع</w:t>
      </w:r>
      <w:r w:rsidRPr="001048EA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الخطوات التالية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: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1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-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أتعرف موضوع المشروع 2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–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أتعرف الجهة المشرفة عليه 3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–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أهداف</w:t>
      </w:r>
      <w:r w:rsidRPr="001048EA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المشروع 4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–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الوسائل المعتمدة لتحقيقه 5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–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تتبع إنجازه 6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–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تقييم المشروع </w:t>
      </w:r>
      <w:proofErr w:type="spell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.</w:t>
      </w:r>
      <w:proofErr w:type="spell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</w:t>
      </w:r>
      <w:proofErr w:type="gramStart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ثم</w:t>
      </w:r>
      <w:proofErr w:type="gramEnd"/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 xml:space="preserve"> أوظف</w:t>
      </w:r>
      <w:r w:rsidRPr="001048EA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هذه الخطوات في متابعة مشروع محلي مثل بناء خزانة بالجماعة المحلية مسترشدا بجدول ص</w:t>
      </w:r>
      <w:r w:rsidRPr="001048EA">
        <w:rPr>
          <w:rFonts w:ascii="Arial" w:hAnsi="Arial" w:cs="Arial"/>
          <w:b/>
          <w:bCs/>
          <w:color w:val="000000"/>
          <w:sz w:val="24"/>
          <w:szCs w:val="24"/>
        </w:rPr>
        <w:t xml:space="preserve"> 165.</w:t>
      </w:r>
      <w:r w:rsidRPr="001048EA">
        <w:rPr>
          <w:rFonts w:ascii="Arial" w:hAnsi="Arial" w:cs="Arial"/>
          <w:b/>
          <w:bCs/>
          <w:color w:val="000000"/>
          <w:sz w:val="24"/>
          <w:szCs w:val="24"/>
        </w:rPr>
        <w:br/>
      </w:r>
      <w:proofErr w:type="gramStart"/>
      <w:r w:rsidRPr="001048EA">
        <w:rPr>
          <w:rFonts w:ascii="Arial" w:hAnsi="Arial" w:cs="Arial"/>
          <w:b/>
          <w:bCs/>
          <w:sz w:val="24"/>
          <w:szCs w:val="24"/>
          <w:u w:val="single"/>
          <w:rtl/>
        </w:rPr>
        <w:t>خاتمة</w:t>
      </w:r>
      <w:proofErr w:type="gramEnd"/>
    </w:p>
    <w:p w:rsidR="00B2220E" w:rsidRPr="001048EA" w:rsidRDefault="00B2220E" w:rsidP="00B2220E">
      <w:pPr>
        <w:bidi/>
        <w:spacing w:after="200" w:line="276" w:lineRule="auto"/>
        <w:rPr>
          <w:rFonts w:ascii="Arial" w:hAnsi="Arial" w:cs="Arial"/>
          <w:b/>
          <w:bCs/>
          <w:color w:val="000000"/>
          <w:sz w:val="24"/>
          <w:szCs w:val="24"/>
          <w:rtl/>
        </w:rPr>
      </w:pPr>
      <w:r w:rsidRPr="001048EA">
        <w:rPr>
          <w:rFonts w:ascii="Arial" w:hAnsi="Arial" w:cs="Arial"/>
          <w:b/>
          <w:bCs/>
          <w:color w:val="0000FF"/>
          <w:sz w:val="24"/>
          <w:szCs w:val="24"/>
        </w:rPr>
        <w:t xml:space="preserve"> </w:t>
      </w:r>
      <w:r w:rsidRPr="001048EA">
        <w:rPr>
          <w:rFonts w:ascii="Arial" w:hAnsi="Arial" w:cs="Arial"/>
          <w:b/>
          <w:bCs/>
          <w:color w:val="000000"/>
          <w:sz w:val="24"/>
          <w:szCs w:val="24"/>
        </w:rPr>
        <w:t xml:space="preserve">: </w:t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إن مساهمة الطفل في تنمية جماعته ينمي لديه الشعور بالمسؤولية وروح</w:t>
      </w:r>
      <w:r w:rsidRPr="001048EA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1048EA">
        <w:rPr>
          <w:rFonts w:ascii="Arial" w:hAnsi="Arial" w:cs="Arial"/>
          <w:b/>
          <w:bCs/>
          <w:color w:val="000000"/>
          <w:sz w:val="24"/>
          <w:szCs w:val="24"/>
          <w:rtl/>
        </w:rPr>
        <w:t>المشاركة</w:t>
      </w:r>
    </w:p>
    <w:p w:rsidR="00B2220E" w:rsidRDefault="00B2220E" w:rsidP="00B2220E">
      <w:pPr>
        <w:jc w:val="right"/>
      </w:pPr>
    </w:p>
    <w:sectPr w:rsidR="00B2220E" w:rsidSect="00D70261">
      <w:pgSz w:w="11906" w:h="16838"/>
      <w:pgMar w:top="454" w:right="567" w:bottom="454" w:left="567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Mew 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244A1"/>
    <w:multiLevelType w:val="hybridMultilevel"/>
    <w:tmpl w:val="4B30CFC6"/>
    <w:lvl w:ilvl="0" w:tplc="547C958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bidi="ar-MA"/>
      </w:rPr>
    </w:lvl>
    <w:lvl w:ilvl="1" w:tplc="F0267C64">
      <w:start w:val="1"/>
      <w:numFmt w:val="bullet"/>
      <w:lvlText w:val=""/>
      <w:lvlJc w:val="left"/>
      <w:pPr>
        <w:tabs>
          <w:tab w:val="num" w:pos="907"/>
        </w:tabs>
        <w:ind w:left="1247" w:hanging="340"/>
      </w:pPr>
      <w:rPr>
        <w:rFonts w:ascii="Wingdings" w:hAnsi="Wingdings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E66CA0"/>
    <w:multiLevelType w:val="hybridMultilevel"/>
    <w:tmpl w:val="CC182FF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9899D8">
      <w:start w:val="1"/>
      <w:numFmt w:val="bullet"/>
      <w:lvlText w:val=""/>
      <w:lvlJc w:val="left"/>
      <w:pPr>
        <w:tabs>
          <w:tab w:val="num" w:pos="567"/>
        </w:tabs>
        <w:ind w:left="340" w:hanging="56"/>
      </w:pPr>
      <w:rPr>
        <w:rFonts w:ascii="Wingdings" w:hAnsi="Wingdings" w:hint="default"/>
        <w:lang w:bidi="ar-MA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B1909"/>
    <w:rsid w:val="00273730"/>
    <w:rsid w:val="003851B5"/>
    <w:rsid w:val="00391628"/>
    <w:rsid w:val="003B3D6E"/>
    <w:rsid w:val="003C03E7"/>
    <w:rsid w:val="003E0FCE"/>
    <w:rsid w:val="00401AC3"/>
    <w:rsid w:val="00712E9E"/>
    <w:rsid w:val="007336C9"/>
    <w:rsid w:val="007B1909"/>
    <w:rsid w:val="0091779E"/>
    <w:rsid w:val="009E51ED"/>
    <w:rsid w:val="00A27532"/>
    <w:rsid w:val="00AB151C"/>
    <w:rsid w:val="00B2220E"/>
    <w:rsid w:val="00B32964"/>
    <w:rsid w:val="00CD64DB"/>
    <w:rsid w:val="00D404C8"/>
    <w:rsid w:val="00D70261"/>
    <w:rsid w:val="00DC605E"/>
    <w:rsid w:val="00DE78DA"/>
    <w:rsid w:val="00DF4D8C"/>
    <w:rsid w:val="00E42294"/>
    <w:rsid w:val="00E439AD"/>
    <w:rsid w:val="00F02B04"/>
    <w:rsid w:val="00F27F7A"/>
    <w:rsid w:val="00F4186A"/>
    <w:rsid w:val="00F92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909"/>
    <w:pPr>
      <w:spacing w:after="0" w:line="240" w:lineRule="auto"/>
    </w:pPr>
    <w:rPr>
      <w:rFonts w:ascii="Times Mew Roman" w:eastAsia="Times New Roman" w:hAnsi="Times Mew Roman" w:cs="Times New Roman"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B1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1036</Words>
  <Characters>5704</Characters>
  <Application>Microsoft Office Word</Application>
  <DocSecurity>0</DocSecurity>
  <Lines>47</Lines>
  <Paragraphs>13</Paragraphs>
  <ScaleCrop>false</ScaleCrop>
  <Company>men</Company>
  <LinksUpToDate>false</LinksUpToDate>
  <CharactersWithSpaces>6727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3</cp:revision>
  <dcterms:created xsi:type="dcterms:W3CDTF">2014-02-05T20:24:00Z</dcterms:created>
  <dcterms:modified xsi:type="dcterms:W3CDTF">2014-04-20T16:25:00Z</dcterms:modified>
</cp:coreProperties>
</file>